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326" w:rsidRDefault="00810649" w:rsidP="00A47326">
      <w:pPr>
        <w:pBdr>
          <w:bottom w:val="single" w:sz="4" w:space="1" w:color="auto"/>
        </w:pBdr>
        <w:jc w:val="center"/>
        <w:rPr>
          <w:rFonts w:ascii="Calibri" w:hAnsi="Calibri" w:cs="Calibri"/>
          <w:b/>
          <w:bCs/>
          <w:szCs w:val="22"/>
        </w:rPr>
      </w:pPr>
      <w:r>
        <w:rPr>
          <w:rFonts w:ascii="Calibri" w:hAnsi="Calibri" w:cs="Calibri"/>
          <w:b/>
          <w:bCs/>
          <w:szCs w:val="22"/>
        </w:rPr>
        <w:t xml:space="preserve">PEER </w:t>
      </w:r>
      <w:r w:rsidR="00A47326" w:rsidRPr="002A0957">
        <w:rPr>
          <w:rFonts w:ascii="Calibri" w:hAnsi="Calibri" w:cs="Calibri"/>
          <w:b/>
          <w:bCs/>
          <w:szCs w:val="22"/>
        </w:rPr>
        <w:t>REVIEW</w:t>
      </w:r>
      <w:r>
        <w:rPr>
          <w:rFonts w:ascii="Calibri" w:hAnsi="Calibri" w:cs="Calibri"/>
          <w:b/>
          <w:bCs/>
          <w:szCs w:val="22"/>
        </w:rPr>
        <w:t xml:space="preserve"> FEEDBACK</w:t>
      </w:r>
    </w:p>
    <w:p w:rsidR="00BE27D5" w:rsidRPr="002A0957" w:rsidRDefault="00BE27D5" w:rsidP="00A47326">
      <w:pPr>
        <w:pBdr>
          <w:bottom w:val="single" w:sz="4" w:space="1" w:color="auto"/>
        </w:pBdr>
        <w:jc w:val="center"/>
        <w:rPr>
          <w:rFonts w:ascii="Calibri" w:hAnsi="Calibri" w:cs="Calibri"/>
          <w:b/>
          <w:bCs/>
          <w:szCs w:val="22"/>
        </w:rPr>
      </w:pPr>
      <w:r>
        <w:rPr>
          <w:rFonts w:ascii="Calibri" w:hAnsi="Calibri" w:cs="Calibri"/>
          <w:b/>
          <w:bCs/>
          <w:szCs w:val="22"/>
        </w:rPr>
        <w:t>Used in support of: INFO 3140, INFO 3240, INFO 3300, and INFO 4240</w:t>
      </w:r>
    </w:p>
    <w:p w:rsidR="00810649" w:rsidRDefault="00810649" w:rsidP="00810649">
      <w:pPr>
        <w:tabs>
          <w:tab w:val="left" w:pos="6300"/>
        </w:tabs>
        <w:jc w:val="center"/>
        <w:rPr>
          <w:rFonts w:ascii="Calibri" w:hAnsi="Calibri" w:cs="Calibri"/>
          <w:b/>
          <w:sz w:val="22"/>
          <w:szCs w:val="22"/>
        </w:rPr>
      </w:pPr>
      <w:r>
        <w:rPr>
          <w:rFonts w:ascii="Calibri" w:hAnsi="Calibri" w:cs="Calibri"/>
          <w:b/>
          <w:sz w:val="22"/>
          <w:szCs w:val="22"/>
        </w:rPr>
        <w:t>* Review the assignment document and class rubrics before completing</w:t>
      </w:r>
    </w:p>
    <w:p w:rsidR="00937174" w:rsidRDefault="00937174" w:rsidP="00810649">
      <w:pPr>
        <w:tabs>
          <w:tab w:val="left" w:pos="6300"/>
        </w:tabs>
        <w:jc w:val="center"/>
        <w:rPr>
          <w:rFonts w:ascii="Calibri" w:hAnsi="Calibri" w:cs="Calibri"/>
          <w:b/>
          <w:sz w:val="22"/>
          <w:szCs w:val="22"/>
        </w:rPr>
      </w:pPr>
    </w:p>
    <w:p w:rsidR="00F84214" w:rsidRDefault="00F84214" w:rsidP="00F84214">
      <w:pPr>
        <w:tabs>
          <w:tab w:val="left" w:pos="6300"/>
        </w:tabs>
        <w:rPr>
          <w:rFonts w:ascii="Calibri" w:hAnsi="Calibri" w:cs="Calibri"/>
          <w:b/>
          <w:sz w:val="22"/>
          <w:szCs w:val="22"/>
        </w:rPr>
      </w:pPr>
    </w:p>
    <w:p w:rsidR="00F84214" w:rsidRDefault="00F84214" w:rsidP="00F84214">
      <w:pPr>
        <w:pBdr>
          <w:top w:val="single" w:sz="4" w:space="1" w:color="auto"/>
          <w:bottom w:val="single" w:sz="4" w:space="1" w:color="auto"/>
        </w:pBdr>
        <w:shd w:val="clear" w:color="auto" w:fill="D9D9D9" w:themeFill="background1" w:themeFillShade="D9"/>
        <w:autoSpaceDE w:val="0"/>
        <w:autoSpaceDN w:val="0"/>
        <w:adjustRightInd w:val="0"/>
        <w:rPr>
          <w:rFonts w:ascii="Calibri" w:hAnsi="Calibri" w:cs="Calibri"/>
          <w:b/>
          <w:sz w:val="22"/>
          <w:szCs w:val="22"/>
        </w:rPr>
      </w:pPr>
      <w:r>
        <w:rPr>
          <w:rFonts w:ascii="Calibri" w:hAnsi="Calibri" w:cs="Calibri"/>
          <w:b/>
          <w:sz w:val="22"/>
          <w:szCs w:val="22"/>
        </w:rPr>
        <w:t xml:space="preserve">Purpose: </w:t>
      </w:r>
    </w:p>
    <w:p w:rsidR="00F84214" w:rsidRPr="00F84214" w:rsidRDefault="00F84214" w:rsidP="00F84214">
      <w:pPr>
        <w:autoSpaceDE w:val="0"/>
        <w:autoSpaceDN w:val="0"/>
        <w:adjustRightInd w:val="0"/>
        <w:rPr>
          <w:rFonts w:asciiTheme="minorHAnsi" w:hAnsiTheme="minorHAnsi" w:cstheme="minorHAnsi"/>
          <w:sz w:val="22"/>
          <w:szCs w:val="22"/>
        </w:rPr>
      </w:pPr>
      <w:r w:rsidRPr="00F84214">
        <w:rPr>
          <w:rFonts w:asciiTheme="minorHAnsi" w:hAnsiTheme="minorHAnsi" w:cstheme="minorHAnsi"/>
          <w:sz w:val="22"/>
          <w:szCs w:val="22"/>
        </w:rPr>
        <w:t xml:space="preserve">The purposes of the peer-review process are three-fold. </w:t>
      </w:r>
    </w:p>
    <w:p w:rsidR="00F84214" w:rsidRPr="00F84214" w:rsidRDefault="00F84214" w:rsidP="00F84214">
      <w:pPr>
        <w:autoSpaceDE w:val="0"/>
        <w:autoSpaceDN w:val="0"/>
        <w:adjustRightInd w:val="0"/>
        <w:rPr>
          <w:rFonts w:asciiTheme="minorHAnsi" w:hAnsiTheme="minorHAnsi" w:cstheme="minorHAnsi"/>
          <w:sz w:val="22"/>
          <w:szCs w:val="22"/>
        </w:rPr>
      </w:pPr>
    </w:p>
    <w:p w:rsidR="00F84214" w:rsidRDefault="00F84214" w:rsidP="00F84214">
      <w:pPr>
        <w:autoSpaceDE w:val="0"/>
        <w:autoSpaceDN w:val="0"/>
        <w:adjustRightInd w:val="0"/>
        <w:rPr>
          <w:rFonts w:asciiTheme="minorHAnsi" w:hAnsiTheme="minorHAnsi" w:cstheme="minorHAnsi"/>
          <w:sz w:val="22"/>
          <w:szCs w:val="22"/>
        </w:rPr>
      </w:pPr>
      <w:r w:rsidRPr="00F84214">
        <w:rPr>
          <w:rFonts w:asciiTheme="minorHAnsi" w:hAnsiTheme="minorHAnsi" w:cstheme="minorHAnsi"/>
          <w:sz w:val="22"/>
          <w:szCs w:val="22"/>
        </w:rPr>
        <w:t xml:space="preserve">The first purpose is to encourage students to produce the best possible materials by providing a specific and structured </w:t>
      </w:r>
      <w:r w:rsidR="00257F48" w:rsidRPr="00F84214">
        <w:rPr>
          <w:rFonts w:asciiTheme="minorHAnsi" w:hAnsiTheme="minorHAnsi" w:cstheme="minorHAnsi"/>
          <w:sz w:val="22"/>
          <w:szCs w:val="22"/>
        </w:rPr>
        <w:t>proofreading</w:t>
      </w:r>
      <w:r w:rsidRPr="00F84214">
        <w:rPr>
          <w:rFonts w:asciiTheme="minorHAnsi" w:hAnsiTheme="minorHAnsi" w:cstheme="minorHAnsi"/>
          <w:sz w:val="22"/>
          <w:szCs w:val="22"/>
        </w:rPr>
        <w:t xml:space="preserve"> and review process before the product is turned into the instructor for grading.</w:t>
      </w:r>
    </w:p>
    <w:p w:rsidR="00F84214" w:rsidRPr="00F84214" w:rsidRDefault="00F84214" w:rsidP="00F84214">
      <w:pPr>
        <w:autoSpaceDE w:val="0"/>
        <w:autoSpaceDN w:val="0"/>
        <w:adjustRightInd w:val="0"/>
        <w:rPr>
          <w:rFonts w:asciiTheme="minorHAnsi" w:hAnsiTheme="minorHAnsi" w:cstheme="minorHAnsi"/>
          <w:sz w:val="22"/>
          <w:szCs w:val="22"/>
        </w:rPr>
      </w:pPr>
    </w:p>
    <w:p w:rsidR="00F84214" w:rsidRDefault="00F84214" w:rsidP="00F84214">
      <w:pPr>
        <w:autoSpaceDE w:val="0"/>
        <w:autoSpaceDN w:val="0"/>
        <w:adjustRightInd w:val="0"/>
        <w:rPr>
          <w:rFonts w:asciiTheme="minorHAnsi" w:hAnsiTheme="minorHAnsi" w:cstheme="minorHAnsi"/>
          <w:sz w:val="22"/>
          <w:szCs w:val="22"/>
        </w:rPr>
      </w:pPr>
      <w:r w:rsidRPr="00F84214">
        <w:rPr>
          <w:rFonts w:asciiTheme="minorHAnsi" w:hAnsiTheme="minorHAnsi" w:cstheme="minorHAnsi"/>
          <w:sz w:val="22"/>
          <w:szCs w:val="22"/>
        </w:rPr>
        <w:t>The second purpose is to allow peer-to-peer instruction, having each student raise the level of learning of the class by presenting new ideas and applications of concepts to their peers.</w:t>
      </w:r>
    </w:p>
    <w:p w:rsidR="00F84214" w:rsidRPr="00F84214" w:rsidRDefault="00F84214" w:rsidP="00F84214">
      <w:pPr>
        <w:autoSpaceDE w:val="0"/>
        <w:autoSpaceDN w:val="0"/>
        <w:adjustRightInd w:val="0"/>
        <w:rPr>
          <w:rFonts w:asciiTheme="minorHAnsi" w:hAnsiTheme="minorHAnsi" w:cstheme="minorHAnsi"/>
          <w:sz w:val="22"/>
          <w:szCs w:val="22"/>
        </w:rPr>
      </w:pPr>
    </w:p>
    <w:p w:rsidR="00F84214" w:rsidRPr="00F84214" w:rsidRDefault="00F84214" w:rsidP="00F84214">
      <w:pPr>
        <w:autoSpaceDE w:val="0"/>
        <w:autoSpaceDN w:val="0"/>
        <w:adjustRightInd w:val="0"/>
        <w:rPr>
          <w:rFonts w:asciiTheme="minorHAnsi" w:hAnsiTheme="minorHAnsi" w:cstheme="minorHAnsi"/>
          <w:b/>
          <w:sz w:val="22"/>
          <w:szCs w:val="22"/>
        </w:rPr>
      </w:pPr>
      <w:r w:rsidRPr="00F84214">
        <w:rPr>
          <w:rFonts w:asciiTheme="minorHAnsi" w:hAnsiTheme="minorHAnsi" w:cstheme="minorHAnsi"/>
          <w:sz w:val="22"/>
          <w:szCs w:val="22"/>
        </w:rPr>
        <w:t>The third purpose is to provide students with additional opportunities to practice analytical and critical-thinking skills in the course as they analyze the structures, evidence, arguments, and plans as presented by their peers.</w:t>
      </w:r>
    </w:p>
    <w:p w:rsidR="00810649" w:rsidRDefault="00810649" w:rsidP="00810649">
      <w:pPr>
        <w:tabs>
          <w:tab w:val="left" w:pos="6300"/>
        </w:tabs>
        <w:rPr>
          <w:rFonts w:ascii="Calibri" w:hAnsi="Calibri" w:cs="Calibri"/>
          <w:b/>
          <w:sz w:val="22"/>
          <w:szCs w:val="22"/>
        </w:rPr>
      </w:pPr>
    </w:p>
    <w:p w:rsidR="00F84214" w:rsidRDefault="00F84214" w:rsidP="00F84214">
      <w:pPr>
        <w:pBdr>
          <w:top w:val="single" w:sz="4" w:space="1" w:color="auto"/>
          <w:bottom w:val="single" w:sz="4" w:space="1" w:color="auto"/>
        </w:pBdr>
        <w:shd w:val="clear" w:color="auto" w:fill="D9D9D9" w:themeFill="background1" w:themeFillShade="D9"/>
        <w:autoSpaceDE w:val="0"/>
        <w:autoSpaceDN w:val="0"/>
        <w:adjustRightInd w:val="0"/>
        <w:rPr>
          <w:rFonts w:ascii="Calibri" w:hAnsi="Calibri" w:cs="Calibri"/>
          <w:b/>
          <w:sz w:val="22"/>
          <w:szCs w:val="22"/>
        </w:rPr>
      </w:pPr>
      <w:r>
        <w:rPr>
          <w:rFonts w:ascii="Calibri" w:hAnsi="Calibri" w:cs="Calibri"/>
          <w:b/>
          <w:sz w:val="22"/>
          <w:szCs w:val="22"/>
        </w:rPr>
        <w:t xml:space="preserve">Feedback: </w:t>
      </w:r>
    </w:p>
    <w:p w:rsidR="00F84214" w:rsidRDefault="00F84214" w:rsidP="00810649">
      <w:pPr>
        <w:tabs>
          <w:tab w:val="left" w:pos="6300"/>
        </w:tabs>
        <w:rPr>
          <w:rFonts w:ascii="Calibri" w:hAnsi="Calibri" w:cs="Calibri"/>
          <w:b/>
          <w:sz w:val="22"/>
          <w:szCs w:val="22"/>
        </w:rPr>
      </w:pPr>
    </w:p>
    <w:p w:rsidR="00C764FA" w:rsidRDefault="00C764FA" w:rsidP="0011153E">
      <w:pPr>
        <w:tabs>
          <w:tab w:val="left" w:pos="6300"/>
        </w:tabs>
        <w:rPr>
          <w:rFonts w:ascii="Calibri" w:hAnsi="Calibri" w:cs="Calibri"/>
          <w:b/>
          <w:sz w:val="22"/>
          <w:szCs w:val="22"/>
        </w:rPr>
      </w:pPr>
      <w:r>
        <w:rPr>
          <w:rFonts w:ascii="Calibri" w:hAnsi="Calibri" w:cs="Calibri"/>
          <w:b/>
          <w:sz w:val="22"/>
          <w:szCs w:val="22"/>
        </w:rPr>
        <w:t xml:space="preserve">Assignment name: </w:t>
      </w:r>
      <w:r w:rsidR="0011153E">
        <w:rPr>
          <w:rFonts w:ascii="Calibri" w:hAnsi="Calibri" w:cs="Calibri"/>
          <w:b/>
          <w:sz w:val="22"/>
          <w:szCs w:val="22"/>
        </w:rPr>
        <w:t>Phase IV</w:t>
      </w:r>
      <w:r w:rsidR="00810649">
        <w:rPr>
          <w:rFonts w:ascii="Calibri" w:hAnsi="Calibri" w:cs="Calibri"/>
          <w:b/>
          <w:sz w:val="22"/>
          <w:szCs w:val="22"/>
        </w:rPr>
        <w:tab/>
      </w:r>
      <w:r w:rsidR="00C9652F">
        <w:rPr>
          <w:rFonts w:ascii="Calibri" w:hAnsi="Calibri" w:cs="Calibri"/>
          <w:b/>
          <w:sz w:val="22"/>
          <w:szCs w:val="22"/>
        </w:rPr>
        <w:t>Review Date:</w:t>
      </w:r>
      <w:r w:rsidR="0011153E">
        <w:rPr>
          <w:rFonts w:ascii="Calibri" w:hAnsi="Calibri" w:cs="Calibri"/>
          <w:b/>
          <w:sz w:val="22"/>
          <w:szCs w:val="22"/>
        </w:rPr>
        <w:t xml:space="preserve"> 11/09/2020</w:t>
      </w:r>
      <w:r>
        <w:rPr>
          <w:rFonts w:ascii="Calibri" w:hAnsi="Calibri" w:cs="Calibri"/>
          <w:b/>
          <w:sz w:val="22"/>
          <w:szCs w:val="22"/>
        </w:rPr>
        <w:tab/>
        <w:t xml:space="preserve"> </w:t>
      </w:r>
    </w:p>
    <w:p w:rsidR="00A47326" w:rsidRPr="00A47326" w:rsidRDefault="00C764FA" w:rsidP="00810649">
      <w:pPr>
        <w:tabs>
          <w:tab w:val="left" w:pos="6300"/>
          <w:tab w:val="left" w:pos="6390"/>
        </w:tabs>
        <w:rPr>
          <w:rFonts w:ascii="Calibri" w:hAnsi="Calibri" w:cs="Calibri"/>
          <w:b/>
          <w:sz w:val="22"/>
          <w:szCs w:val="22"/>
        </w:rPr>
      </w:pPr>
      <w:r>
        <w:rPr>
          <w:rFonts w:ascii="Calibri" w:hAnsi="Calibri" w:cs="Calibri"/>
          <w:b/>
          <w:sz w:val="22"/>
          <w:szCs w:val="22"/>
        </w:rPr>
        <w:t xml:space="preserve">Submission by: </w:t>
      </w:r>
      <w:r w:rsidR="0011153E">
        <w:rPr>
          <w:rFonts w:ascii="Calibri" w:hAnsi="Calibri" w:cs="Calibri"/>
          <w:b/>
          <w:sz w:val="22"/>
          <w:szCs w:val="22"/>
        </w:rPr>
        <w:t>Tara Graeve</w:t>
      </w:r>
      <w:r>
        <w:rPr>
          <w:rFonts w:ascii="Calibri" w:hAnsi="Calibri" w:cs="Calibri"/>
          <w:b/>
          <w:sz w:val="22"/>
          <w:szCs w:val="22"/>
        </w:rPr>
        <w:tab/>
      </w:r>
    </w:p>
    <w:p w:rsidR="00A47326" w:rsidRPr="00A47326" w:rsidRDefault="00A47326" w:rsidP="00810649">
      <w:pPr>
        <w:tabs>
          <w:tab w:val="left" w:pos="6300"/>
        </w:tabs>
        <w:rPr>
          <w:rFonts w:ascii="Calibri" w:hAnsi="Calibri" w:cs="Calibri"/>
          <w:b/>
          <w:sz w:val="22"/>
          <w:szCs w:val="22"/>
        </w:rPr>
      </w:pPr>
    </w:p>
    <w:p w:rsidR="00A47326" w:rsidRPr="00A47326" w:rsidRDefault="00A47326" w:rsidP="00810649">
      <w:pPr>
        <w:tabs>
          <w:tab w:val="left" w:pos="6300"/>
        </w:tabs>
        <w:rPr>
          <w:rFonts w:ascii="Calibri" w:hAnsi="Calibri" w:cs="Calibri"/>
          <w:b/>
          <w:sz w:val="22"/>
          <w:szCs w:val="22"/>
        </w:rPr>
      </w:pPr>
      <w:r w:rsidRPr="00A47326">
        <w:rPr>
          <w:rFonts w:ascii="Calibri" w:hAnsi="Calibri" w:cs="Calibri"/>
          <w:b/>
          <w:sz w:val="22"/>
          <w:szCs w:val="22"/>
        </w:rPr>
        <w:t xml:space="preserve">Peer </w:t>
      </w:r>
      <w:r w:rsidR="002A0957">
        <w:rPr>
          <w:rFonts w:ascii="Calibri" w:hAnsi="Calibri" w:cs="Calibri"/>
          <w:b/>
          <w:sz w:val="22"/>
          <w:szCs w:val="22"/>
        </w:rPr>
        <w:t>r</w:t>
      </w:r>
      <w:r w:rsidRPr="00A47326">
        <w:rPr>
          <w:rFonts w:ascii="Calibri" w:hAnsi="Calibri" w:cs="Calibri"/>
          <w:b/>
          <w:sz w:val="22"/>
          <w:szCs w:val="22"/>
        </w:rPr>
        <w:t>eviewer:</w:t>
      </w:r>
      <w:r w:rsidR="0011153E">
        <w:rPr>
          <w:rFonts w:ascii="Calibri" w:hAnsi="Calibri" w:cs="Calibri"/>
          <w:b/>
          <w:sz w:val="22"/>
          <w:szCs w:val="22"/>
        </w:rPr>
        <w:t xml:space="preserve"> Jack Cahill</w:t>
      </w:r>
    </w:p>
    <w:p w:rsidR="00A47326" w:rsidRPr="00A47326" w:rsidRDefault="00A47326" w:rsidP="00A47326">
      <w:pPr>
        <w:rPr>
          <w:rFonts w:ascii="Calibri" w:hAnsi="Calibri" w:cs="Calibri"/>
          <w:b/>
          <w:sz w:val="22"/>
          <w:szCs w:val="22"/>
        </w:rPr>
      </w:pPr>
    </w:p>
    <w:p w:rsidR="00A47326" w:rsidRPr="00A47326" w:rsidRDefault="00A47326" w:rsidP="00A47326">
      <w:pPr>
        <w:rPr>
          <w:rFonts w:ascii="Calibri" w:hAnsi="Calibri" w:cs="Calibri"/>
          <w:sz w:val="22"/>
          <w:szCs w:val="22"/>
        </w:rPr>
      </w:pPr>
      <w:r w:rsidRPr="00A47326">
        <w:rPr>
          <w:rFonts w:ascii="Calibri" w:hAnsi="Calibri" w:cs="Calibri"/>
          <w:sz w:val="22"/>
          <w:szCs w:val="22"/>
        </w:rPr>
        <w:t>Read/review the deliverable once without pausing to write comments. Then read/review the deliverable again with t</w:t>
      </w:r>
      <w:r w:rsidR="00356C23">
        <w:rPr>
          <w:rFonts w:ascii="Calibri" w:hAnsi="Calibri" w:cs="Calibri"/>
          <w:sz w:val="22"/>
          <w:szCs w:val="22"/>
        </w:rPr>
        <w:t>he following questions in mind:</w:t>
      </w:r>
    </w:p>
    <w:p w:rsidR="00356C23" w:rsidRDefault="00356C23" w:rsidP="00356C23">
      <w:pPr>
        <w:rPr>
          <w:rFonts w:ascii="Calibri" w:hAnsi="Calibri" w:cs="Calibri"/>
          <w:sz w:val="22"/>
          <w:szCs w:val="22"/>
        </w:rPr>
      </w:pPr>
    </w:p>
    <w:p w:rsidR="007D2296" w:rsidRPr="007D2296" w:rsidRDefault="003448A7" w:rsidP="007D2296">
      <w:pPr>
        <w:numPr>
          <w:ilvl w:val="0"/>
          <w:numId w:val="5"/>
        </w:numPr>
        <w:rPr>
          <w:rFonts w:ascii="Calibri" w:hAnsi="Calibri" w:cs="Calibri"/>
          <w:sz w:val="22"/>
          <w:szCs w:val="22"/>
        </w:rPr>
      </w:pPr>
      <w:r>
        <w:rPr>
          <w:rFonts w:ascii="Calibri" w:hAnsi="Calibri" w:cs="Calibri"/>
          <w:sz w:val="22"/>
          <w:szCs w:val="22"/>
        </w:rPr>
        <w:t>Does the deliverable follow the submission</w:t>
      </w:r>
      <w:r w:rsidR="007D2296">
        <w:rPr>
          <w:rFonts w:ascii="Calibri" w:hAnsi="Calibri" w:cs="Calibri"/>
          <w:sz w:val="22"/>
          <w:szCs w:val="22"/>
        </w:rPr>
        <w:t xml:space="preserve"> and assignment</w:t>
      </w:r>
      <w:r>
        <w:rPr>
          <w:rFonts w:ascii="Calibri" w:hAnsi="Calibri" w:cs="Calibri"/>
          <w:sz w:val="22"/>
          <w:szCs w:val="22"/>
        </w:rPr>
        <w:t xml:space="preserve"> guidelines? </w:t>
      </w:r>
    </w:p>
    <w:p w:rsidR="00A47326" w:rsidRDefault="00A47326" w:rsidP="003448A7">
      <w:pPr>
        <w:rPr>
          <w:rFonts w:ascii="Calibri" w:hAnsi="Calibri" w:cs="Calibri"/>
          <w:sz w:val="22"/>
          <w:szCs w:val="22"/>
        </w:rPr>
      </w:pPr>
      <w:r w:rsidRPr="00A47326">
        <w:rPr>
          <w:rFonts w:ascii="Calibri" w:hAnsi="Calibri" w:cs="Calibri"/>
          <w:sz w:val="22"/>
          <w:szCs w:val="22"/>
        </w:rPr>
        <w:t xml:space="preserve"> </w:t>
      </w:r>
      <w:r w:rsidR="0011153E">
        <w:rPr>
          <w:rFonts w:ascii="Calibri" w:hAnsi="Calibri" w:cs="Calibri"/>
          <w:sz w:val="22"/>
          <w:szCs w:val="22"/>
        </w:rPr>
        <w:tab/>
      </w:r>
    </w:p>
    <w:p w:rsidR="0011153E" w:rsidRPr="00A47326" w:rsidRDefault="0011153E" w:rsidP="0011153E">
      <w:pPr>
        <w:ind w:left="360"/>
        <w:rPr>
          <w:rFonts w:ascii="Calibri" w:hAnsi="Calibri" w:cs="Calibri"/>
          <w:sz w:val="22"/>
          <w:szCs w:val="22"/>
        </w:rPr>
      </w:pPr>
      <w:r>
        <w:rPr>
          <w:rFonts w:ascii="Calibri" w:hAnsi="Calibri" w:cs="Calibri"/>
          <w:sz w:val="22"/>
          <w:szCs w:val="22"/>
        </w:rPr>
        <w:t>Yes</w:t>
      </w:r>
    </w:p>
    <w:p w:rsidR="00A47326" w:rsidRPr="00A47326" w:rsidRDefault="00A47326" w:rsidP="00A47326">
      <w:pPr>
        <w:rPr>
          <w:rFonts w:ascii="Calibri" w:hAnsi="Calibri" w:cs="Calibri"/>
          <w:sz w:val="22"/>
          <w:szCs w:val="22"/>
        </w:rPr>
      </w:pPr>
    </w:p>
    <w:p w:rsidR="00A47326" w:rsidRDefault="00A47326" w:rsidP="00A47326">
      <w:pPr>
        <w:rPr>
          <w:rFonts w:ascii="Calibri" w:hAnsi="Calibri" w:cs="Calibri"/>
          <w:sz w:val="22"/>
          <w:szCs w:val="22"/>
        </w:rPr>
      </w:pPr>
    </w:p>
    <w:p w:rsidR="00C9652F" w:rsidRPr="00A47326" w:rsidRDefault="00C9652F" w:rsidP="00A47326">
      <w:pPr>
        <w:rPr>
          <w:rFonts w:ascii="Calibri" w:hAnsi="Calibri" w:cs="Calibri"/>
          <w:sz w:val="22"/>
          <w:szCs w:val="22"/>
        </w:rPr>
      </w:pPr>
    </w:p>
    <w:p w:rsidR="00A47326" w:rsidRPr="00A47326" w:rsidRDefault="00A47326" w:rsidP="00A47326">
      <w:pPr>
        <w:numPr>
          <w:ilvl w:val="0"/>
          <w:numId w:val="5"/>
        </w:numPr>
        <w:rPr>
          <w:rFonts w:ascii="Calibri" w:hAnsi="Calibri" w:cs="Calibri"/>
          <w:sz w:val="22"/>
          <w:szCs w:val="22"/>
        </w:rPr>
      </w:pPr>
      <w:r w:rsidRPr="00A47326">
        <w:rPr>
          <w:rFonts w:ascii="Calibri" w:hAnsi="Calibri" w:cs="Calibri"/>
          <w:sz w:val="22"/>
          <w:szCs w:val="22"/>
        </w:rPr>
        <w:t>Does the deliverable provide evidence for critical</w:t>
      </w:r>
      <w:r w:rsidR="00C9652F">
        <w:rPr>
          <w:rFonts w:ascii="Calibri" w:hAnsi="Calibri" w:cs="Calibri"/>
          <w:sz w:val="22"/>
          <w:szCs w:val="22"/>
        </w:rPr>
        <w:t xml:space="preserve">, practical and creative </w:t>
      </w:r>
      <w:r w:rsidRPr="00A47326">
        <w:rPr>
          <w:rFonts w:ascii="Calibri" w:hAnsi="Calibri" w:cs="Calibri"/>
          <w:sz w:val="22"/>
          <w:szCs w:val="22"/>
        </w:rPr>
        <w:t xml:space="preserve">thinking? </w:t>
      </w:r>
      <w:r w:rsidR="006E637F">
        <w:rPr>
          <w:rFonts w:ascii="Calibri" w:hAnsi="Calibri" w:cs="Calibri"/>
          <w:sz w:val="22"/>
          <w:szCs w:val="22"/>
        </w:rPr>
        <w:t>P</w:t>
      </w:r>
      <w:r w:rsidRPr="00A47326">
        <w:rPr>
          <w:rFonts w:ascii="Calibri" w:hAnsi="Calibri" w:cs="Calibri"/>
          <w:sz w:val="22"/>
          <w:szCs w:val="22"/>
        </w:rPr>
        <w:t>rovide evidence.</w:t>
      </w:r>
    </w:p>
    <w:p w:rsidR="00A47326" w:rsidRDefault="00A47326" w:rsidP="00A47326">
      <w:pPr>
        <w:rPr>
          <w:rFonts w:ascii="Calibri" w:hAnsi="Calibri" w:cs="Calibri"/>
          <w:sz w:val="22"/>
          <w:szCs w:val="22"/>
        </w:rPr>
      </w:pPr>
    </w:p>
    <w:p w:rsidR="00C9652F" w:rsidRPr="00A47326" w:rsidRDefault="00FB05EA" w:rsidP="0011153E">
      <w:pPr>
        <w:ind w:left="360"/>
        <w:rPr>
          <w:rFonts w:ascii="Calibri" w:hAnsi="Calibri" w:cs="Calibri"/>
          <w:sz w:val="22"/>
          <w:szCs w:val="22"/>
        </w:rPr>
      </w:pPr>
      <w:r>
        <w:rPr>
          <w:rFonts w:ascii="Calibri" w:hAnsi="Calibri" w:cs="Calibri"/>
          <w:sz w:val="22"/>
          <w:szCs w:val="22"/>
        </w:rPr>
        <w:t xml:space="preserve">Yes, there is a great use of statistical calculations such as standard deviation that gives a better glimpse into the rating. The conditional formatting also really helps the user understand the data as well as keeping your graphs simple with easy to understand coloring. The analysis goes into great depth and transitions nicely to the recommendation. Also, you use appropriate graphs and pivot tables to answer each dimension in your question. </w:t>
      </w:r>
    </w:p>
    <w:p w:rsidR="00A47326" w:rsidRPr="00A47326" w:rsidRDefault="00A47326" w:rsidP="00A47326">
      <w:pPr>
        <w:rPr>
          <w:rFonts w:ascii="Calibri" w:hAnsi="Calibri" w:cs="Calibri"/>
          <w:sz w:val="22"/>
          <w:szCs w:val="22"/>
        </w:rPr>
      </w:pPr>
    </w:p>
    <w:p w:rsidR="00A47326" w:rsidRPr="00A47326" w:rsidRDefault="00A47326" w:rsidP="00A47326">
      <w:pPr>
        <w:rPr>
          <w:rFonts w:ascii="Calibri" w:hAnsi="Calibri" w:cs="Calibri"/>
          <w:sz w:val="22"/>
          <w:szCs w:val="22"/>
        </w:rPr>
      </w:pPr>
    </w:p>
    <w:p w:rsidR="00A47326" w:rsidRDefault="009344A0" w:rsidP="00A47326">
      <w:pPr>
        <w:numPr>
          <w:ilvl w:val="0"/>
          <w:numId w:val="5"/>
        </w:numPr>
        <w:rPr>
          <w:rFonts w:ascii="Calibri" w:hAnsi="Calibri" w:cs="Calibri"/>
          <w:sz w:val="22"/>
          <w:szCs w:val="22"/>
        </w:rPr>
      </w:pPr>
      <w:r>
        <w:rPr>
          <w:rFonts w:ascii="Calibri" w:hAnsi="Calibri" w:cs="Calibri"/>
          <w:sz w:val="22"/>
          <w:szCs w:val="22"/>
        </w:rPr>
        <w:t xml:space="preserve">Provide positive </w:t>
      </w:r>
      <w:r w:rsidR="0057422F">
        <w:rPr>
          <w:rFonts w:ascii="Calibri" w:hAnsi="Calibri" w:cs="Calibri"/>
          <w:sz w:val="22"/>
          <w:szCs w:val="22"/>
        </w:rPr>
        <w:t>feedback</w:t>
      </w:r>
      <w:r>
        <w:rPr>
          <w:rFonts w:ascii="Calibri" w:hAnsi="Calibri" w:cs="Calibri"/>
          <w:sz w:val="22"/>
          <w:szCs w:val="22"/>
        </w:rPr>
        <w:t xml:space="preserve"> that the </w:t>
      </w:r>
      <w:r w:rsidR="00A47326" w:rsidRPr="00A47326">
        <w:rPr>
          <w:rFonts w:ascii="Calibri" w:hAnsi="Calibri" w:cs="Calibri"/>
          <w:sz w:val="22"/>
          <w:szCs w:val="22"/>
        </w:rPr>
        <w:t>deliverable does well.</w:t>
      </w:r>
    </w:p>
    <w:p w:rsidR="007A4950" w:rsidRDefault="007A4950" w:rsidP="007A4950">
      <w:pPr>
        <w:ind w:left="360"/>
        <w:rPr>
          <w:rFonts w:ascii="Calibri" w:hAnsi="Calibri" w:cs="Calibri"/>
          <w:sz w:val="22"/>
          <w:szCs w:val="22"/>
        </w:rPr>
      </w:pPr>
    </w:p>
    <w:p w:rsidR="007A4950" w:rsidRPr="00FB05EA" w:rsidRDefault="007A4950" w:rsidP="00FB05EA">
      <w:pPr>
        <w:pStyle w:val="ListParagraph"/>
        <w:numPr>
          <w:ilvl w:val="0"/>
          <w:numId w:val="7"/>
        </w:numPr>
        <w:rPr>
          <w:rFonts w:ascii="Calibri" w:hAnsi="Calibri" w:cs="Calibri"/>
          <w:sz w:val="22"/>
          <w:szCs w:val="22"/>
        </w:rPr>
      </w:pPr>
      <w:r w:rsidRPr="00FB05EA">
        <w:rPr>
          <w:rFonts w:ascii="Calibri" w:hAnsi="Calibri" w:cs="Calibri"/>
          <w:sz w:val="22"/>
          <w:szCs w:val="22"/>
        </w:rPr>
        <w:t>Hidden keys</w:t>
      </w:r>
    </w:p>
    <w:p w:rsidR="007A4950" w:rsidRPr="00FB05EA" w:rsidRDefault="007A4950" w:rsidP="00FB05EA">
      <w:pPr>
        <w:pStyle w:val="ListParagraph"/>
        <w:numPr>
          <w:ilvl w:val="0"/>
          <w:numId w:val="7"/>
        </w:numPr>
        <w:rPr>
          <w:rFonts w:ascii="Calibri" w:hAnsi="Calibri" w:cs="Calibri"/>
          <w:sz w:val="22"/>
          <w:szCs w:val="22"/>
        </w:rPr>
      </w:pPr>
      <w:r w:rsidRPr="00FB05EA">
        <w:rPr>
          <w:rFonts w:ascii="Calibri" w:hAnsi="Calibri" w:cs="Calibri"/>
          <w:sz w:val="22"/>
          <w:szCs w:val="22"/>
        </w:rPr>
        <w:t>Friendly names</w:t>
      </w:r>
    </w:p>
    <w:p w:rsidR="007A4950" w:rsidRPr="00FB05EA" w:rsidRDefault="007A4950" w:rsidP="00FB05EA">
      <w:pPr>
        <w:pStyle w:val="ListParagraph"/>
        <w:numPr>
          <w:ilvl w:val="0"/>
          <w:numId w:val="7"/>
        </w:numPr>
        <w:rPr>
          <w:rFonts w:ascii="Calibri" w:hAnsi="Calibri" w:cs="Calibri"/>
          <w:sz w:val="22"/>
          <w:szCs w:val="22"/>
        </w:rPr>
      </w:pPr>
      <w:r w:rsidRPr="00FB05EA">
        <w:rPr>
          <w:rFonts w:ascii="Calibri" w:hAnsi="Calibri" w:cs="Calibri"/>
          <w:sz w:val="22"/>
          <w:szCs w:val="22"/>
        </w:rPr>
        <w:t>Date is a Date Table</w:t>
      </w:r>
    </w:p>
    <w:p w:rsidR="007A4950" w:rsidRPr="00FB05EA" w:rsidRDefault="007A4950" w:rsidP="00FB05EA">
      <w:pPr>
        <w:pStyle w:val="ListParagraph"/>
        <w:numPr>
          <w:ilvl w:val="0"/>
          <w:numId w:val="7"/>
        </w:numPr>
        <w:rPr>
          <w:rFonts w:ascii="Calibri" w:hAnsi="Calibri" w:cs="Calibri"/>
          <w:sz w:val="22"/>
          <w:szCs w:val="22"/>
        </w:rPr>
      </w:pPr>
      <w:r w:rsidRPr="00FB05EA">
        <w:rPr>
          <w:rFonts w:ascii="Calibri" w:hAnsi="Calibri" w:cs="Calibri"/>
          <w:sz w:val="22"/>
          <w:szCs w:val="22"/>
        </w:rPr>
        <w:t>Proper naming conventions</w:t>
      </w:r>
    </w:p>
    <w:p w:rsidR="007A4950" w:rsidRPr="00FB05EA" w:rsidRDefault="007A4950" w:rsidP="00FB05EA">
      <w:pPr>
        <w:pStyle w:val="ListParagraph"/>
        <w:numPr>
          <w:ilvl w:val="0"/>
          <w:numId w:val="7"/>
        </w:numPr>
        <w:rPr>
          <w:rFonts w:ascii="Calibri" w:hAnsi="Calibri" w:cs="Calibri"/>
          <w:sz w:val="22"/>
          <w:szCs w:val="22"/>
        </w:rPr>
      </w:pPr>
      <w:r w:rsidRPr="00FB05EA">
        <w:rPr>
          <w:rFonts w:ascii="Calibri" w:hAnsi="Calibri" w:cs="Calibri"/>
          <w:sz w:val="22"/>
          <w:szCs w:val="22"/>
        </w:rPr>
        <w:lastRenderedPageBreak/>
        <w:t>Everything opens within VS</w:t>
      </w:r>
    </w:p>
    <w:p w:rsidR="007A4950" w:rsidRPr="00FB05EA" w:rsidRDefault="007A4950" w:rsidP="00FB05EA">
      <w:pPr>
        <w:pStyle w:val="ListParagraph"/>
        <w:numPr>
          <w:ilvl w:val="0"/>
          <w:numId w:val="7"/>
        </w:numPr>
        <w:rPr>
          <w:rFonts w:ascii="Calibri" w:hAnsi="Calibri" w:cs="Calibri"/>
          <w:sz w:val="22"/>
          <w:szCs w:val="22"/>
        </w:rPr>
      </w:pPr>
      <w:r w:rsidRPr="00FB05EA">
        <w:rPr>
          <w:rFonts w:ascii="Calibri" w:hAnsi="Calibri" w:cs="Calibri"/>
          <w:sz w:val="22"/>
          <w:szCs w:val="22"/>
        </w:rPr>
        <w:t>Good use of Slicers</w:t>
      </w:r>
    </w:p>
    <w:p w:rsidR="007A4950" w:rsidRPr="00FB05EA" w:rsidRDefault="007A4950" w:rsidP="00FB05EA">
      <w:pPr>
        <w:pStyle w:val="ListParagraph"/>
        <w:numPr>
          <w:ilvl w:val="0"/>
          <w:numId w:val="7"/>
        </w:numPr>
        <w:rPr>
          <w:rFonts w:ascii="Calibri" w:hAnsi="Calibri" w:cs="Calibri"/>
          <w:sz w:val="22"/>
          <w:szCs w:val="22"/>
        </w:rPr>
      </w:pPr>
      <w:r w:rsidRPr="00FB05EA">
        <w:rPr>
          <w:rFonts w:ascii="Calibri" w:hAnsi="Calibri" w:cs="Calibri"/>
          <w:sz w:val="22"/>
          <w:szCs w:val="22"/>
        </w:rPr>
        <w:t>Good use of Conditional Formatting</w:t>
      </w:r>
    </w:p>
    <w:p w:rsidR="007A4950" w:rsidRPr="00FB05EA" w:rsidRDefault="007A4950" w:rsidP="00FB05EA">
      <w:pPr>
        <w:pStyle w:val="ListParagraph"/>
        <w:numPr>
          <w:ilvl w:val="0"/>
          <w:numId w:val="7"/>
        </w:numPr>
        <w:rPr>
          <w:rFonts w:ascii="Calibri" w:hAnsi="Calibri" w:cs="Calibri"/>
          <w:sz w:val="22"/>
          <w:szCs w:val="22"/>
        </w:rPr>
      </w:pPr>
      <w:r w:rsidRPr="00FB05EA">
        <w:rPr>
          <w:rFonts w:ascii="Calibri" w:hAnsi="Calibri" w:cs="Calibri"/>
          <w:sz w:val="22"/>
          <w:szCs w:val="22"/>
        </w:rPr>
        <w:t>Trendline</w:t>
      </w:r>
    </w:p>
    <w:p w:rsidR="007A4950" w:rsidRPr="00FB05EA" w:rsidRDefault="007A4950" w:rsidP="00FB05EA">
      <w:pPr>
        <w:pStyle w:val="ListParagraph"/>
        <w:numPr>
          <w:ilvl w:val="0"/>
          <w:numId w:val="7"/>
        </w:numPr>
        <w:rPr>
          <w:rFonts w:ascii="Calibri" w:hAnsi="Calibri" w:cs="Calibri"/>
          <w:sz w:val="22"/>
          <w:szCs w:val="22"/>
        </w:rPr>
      </w:pPr>
      <w:r w:rsidRPr="00FB05EA">
        <w:rPr>
          <w:rFonts w:ascii="Calibri" w:hAnsi="Calibri" w:cs="Calibri"/>
          <w:sz w:val="22"/>
          <w:szCs w:val="22"/>
        </w:rPr>
        <w:t>Great analysis and recommendations</w:t>
      </w:r>
    </w:p>
    <w:p w:rsidR="007A4950" w:rsidRPr="00FB05EA" w:rsidRDefault="007A4950" w:rsidP="00FB05EA">
      <w:pPr>
        <w:pStyle w:val="ListParagraph"/>
        <w:numPr>
          <w:ilvl w:val="0"/>
          <w:numId w:val="7"/>
        </w:numPr>
        <w:rPr>
          <w:rFonts w:ascii="Calibri" w:hAnsi="Calibri" w:cs="Calibri"/>
          <w:sz w:val="22"/>
          <w:szCs w:val="22"/>
        </w:rPr>
      </w:pPr>
      <w:r w:rsidRPr="00FB05EA">
        <w:rPr>
          <w:rFonts w:ascii="Calibri" w:hAnsi="Calibri" w:cs="Calibri"/>
          <w:sz w:val="22"/>
          <w:szCs w:val="22"/>
        </w:rPr>
        <w:t>Good use of actual numbers in recommendation and analysis</w:t>
      </w:r>
    </w:p>
    <w:p w:rsidR="00C9652F" w:rsidRPr="00A47326" w:rsidRDefault="00C9652F" w:rsidP="00A47326">
      <w:pPr>
        <w:rPr>
          <w:rFonts w:ascii="Calibri" w:hAnsi="Calibri" w:cs="Calibri"/>
          <w:sz w:val="22"/>
          <w:szCs w:val="22"/>
        </w:rPr>
      </w:pPr>
    </w:p>
    <w:p w:rsidR="00A47326" w:rsidRPr="00A47326" w:rsidRDefault="00A47326" w:rsidP="00A47326">
      <w:pPr>
        <w:rPr>
          <w:rFonts w:ascii="Calibri" w:hAnsi="Calibri" w:cs="Calibri"/>
          <w:sz w:val="22"/>
          <w:szCs w:val="22"/>
        </w:rPr>
      </w:pPr>
    </w:p>
    <w:p w:rsidR="0011153E" w:rsidRDefault="009344A0" w:rsidP="0011153E">
      <w:pPr>
        <w:numPr>
          <w:ilvl w:val="0"/>
          <w:numId w:val="5"/>
        </w:numPr>
        <w:rPr>
          <w:rFonts w:ascii="Calibri" w:hAnsi="Calibri" w:cs="Calibri"/>
          <w:sz w:val="22"/>
          <w:szCs w:val="22"/>
        </w:rPr>
      </w:pPr>
      <w:r>
        <w:rPr>
          <w:rFonts w:ascii="Calibri" w:hAnsi="Calibri" w:cs="Calibri"/>
          <w:sz w:val="22"/>
          <w:szCs w:val="22"/>
        </w:rPr>
        <w:t>Provide recommendation</w:t>
      </w:r>
      <w:r w:rsidR="00935106">
        <w:rPr>
          <w:rFonts w:ascii="Calibri" w:hAnsi="Calibri" w:cs="Calibri"/>
          <w:sz w:val="22"/>
          <w:szCs w:val="22"/>
        </w:rPr>
        <w:t>(</w:t>
      </w:r>
      <w:r>
        <w:rPr>
          <w:rFonts w:ascii="Calibri" w:hAnsi="Calibri" w:cs="Calibri"/>
          <w:sz w:val="22"/>
          <w:szCs w:val="22"/>
        </w:rPr>
        <w:t>s</w:t>
      </w:r>
      <w:r w:rsidR="00935106">
        <w:rPr>
          <w:rFonts w:ascii="Calibri" w:hAnsi="Calibri" w:cs="Calibri"/>
          <w:sz w:val="22"/>
          <w:szCs w:val="22"/>
        </w:rPr>
        <w:t>)</w:t>
      </w:r>
      <w:r>
        <w:rPr>
          <w:rFonts w:ascii="Calibri" w:hAnsi="Calibri" w:cs="Calibri"/>
          <w:sz w:val="22"/>
          <w:szCs w:val="22"/>
        </w:rPr>
        <w:t xml:space="preserve"> </w:t>
      </w:r>
      <w:r w:rsidR="0057422F">
        <w:rPr>
          <w:rFonts w:ascii="Calibri" w:hAnsi="Calibri" w:cs="Calibri"/>
          <w:sz w:val="22"/>
          <w:szCs w:val="22"/>
        </w:rPr>
        <w:t xml:space="preserve">for deliverable </w:t>
      </w:r>
      <w:r>
        <w:rPr>
          <w:rFonts w:ascii="Calibri" w:hAnsi="Calibri" w:cs="Calibri"/>
          <w:sz w:val="22"/>
          <w:szCs w:val="22"/>
        </w:rPr>
        <w:t>improvement</w:t>
      </w:r>
      <w:r w:rsidR="0057422F">
        <w:rPr>
          <w:rFonts w:ascii="Calibri" w:hAnsi="Calibri" w:cs="Calibri"/>
          <w:sz w:val="22"/>
          <w:szCs w:val="22"/>
        </w:rPr>
        <w:t>(s)</w:t>
      </w:r>
      <w:r>
        <w:rPr>
          <w:rFonts w:ascii="Calibri" w:hAnsi="Calibri" w:cs="Calibri"/>
          <w:sz w:val="22"/>
          <w:szCs w:val="22"/>
        </w:rPr>
        <w:t xml:space="preserve">. </w:t>
      </w:r>
    </w:p>
    <w:p w:rsidR="0011153E" w:rsidRDefault="0011153E" w:rsidP="0011153E">
      <w:pPr>
        <w:ind w:left="360"/>
        <w:rPr>
          <w:rFonts w:ascii="Calibri" w:hAnsi="Calibri" w:cs="Calibri"/>
          <w:sz w:val="22"/>
          <w:szCs w:val="22"/>
        </w:rPr>
      </w:pPr>
    </w:p>
    <w:p w:rsidR="0011153E" w:rsidRDefault="0011153E" w:rsidP="0011153E">
      <w:pPr>
        <w:pStyle w:val="ListParagraph"/>
        <w:numPr>
          <w:ilvl w:val="0"/>
          <w:numId w:val="6"/>
        </w:numPr>
        <w:rPr>
          <w:rFonts w:ascii="Calibri" w:hAnsi="Calibri" w:cs="Calibri"/>
          <w:sz w:val="22"/>
          <w:szCs w:val="22"/>
        </w:rPr>
      </w:pPr>
      <w:r>
        <w:rPr>
          <w:rFonts w:ascii="Calibri" w:hAnsi="Calibri" w:cs="Calibri"/>
          <w:sz w:val="22"/>
          <w:szCs w:val="22"/>
        </w:rPr>
        <w:t xml:space="preserve">Add </w:t>
      </w:r>
      <w:r w:rsidR="007A4950">
        <w:rPr>
          <w:rFonts w:ascii="Calibri" w:hAnsi="Calibri" w:cs="Calibri"/>
          <w:sz w:val="22"/>
          <w:szCs w:val="22"/>
        </w:rPr>
        <w:t>your name</w:t>
      </w:r>
      <w:r>
        <w:rPr>
          <w:rFonts w:ascii="Calibri" w:hAnsi="Calibri" w:cs="Calibri"/>
          <w:sz w:val="22"/>
          <w:szCs w:val="22"/>
        </w:rPr>
        <w:t xml:space="preserve"> to the excel document</w:t>
      </w:r>
      <w:r w:rsidR="007A4950">
        <w:rPr>
          <w:rFonts w:ascii="Calibri" w:hAnsi="Calibri" w:cs="Calibri"/>
          <w:sz w:val="22"/>
          <w:szCs w:val="22"/>
        </w:rPr>
        <w:t xml:space="preserve"> – Amy took points off people for that in phase 1</w:t>
      </w:r>
    </w:p>
    <w:p w:rsidR="0011153E" w:rsidRDefault="0011153E" w:rsidP="0011153E">
      <w:pPr>
        <w:pStyle w:val="ListParagraph"/>
        <w:numPr>
          <w:ilvl w:val="0"/>
          <w:numId w:val="6"/>
        </w:numPr>
        <w:rPr>
          <w:rFonts w:ascii="Calibri" w:hAnsi="Calibri" w:cs="Calibri"/>
          <w:sz w:val="22"/>
          <w:szCs w:val="22"/>
        </w:rPr>
      </w:pPr>
      <w:r>
        <w:rPr>
          <w:rFonts w:ascii="Calibri" w:hAnsi="Calibri" w:cs="Calibri"/>
          <w:sz w:val="22"/>
          <w:szCs w:val="22"/>
        </w:rPr>
        <w:t>Add more space to the question and slicers are not cut short</w:t>
      </w:r>
    </w:p>
    <w:p w:rsidR="0011153E" w:rsidRDefault="0011153E" w:rsidP="0011153E">
      <w:pPr>
        <w:pStyle w:val="ListParagraph"/>
        <w:numPr>
          <w:ilvl w:val="0"/>
          <w:numId w:val="6"/>
        </w:numPr>
        <w:rPr>
          <w:rFonts w:ascii="Calibri" w:hAnsi="Calibri" w:cs="Calibri"/>
          <w:sz w:val="22"/>
          <w:szCs w:val="22"/>
        </w:rPr>
      </w:pPr>
      <w:r>
        <w:rPr>
          <w:rFonts w:ascii="Calibri" w:hAnsi="Calibri" w:cs="Calibri"/>
          <w:sz w:val="22"/>
          <w:szCs w:val="22"/>
        </w:rPr>
        <w:t xml:space="preserve">As someone who does not know much about </w:t>
      </w:r>
      <w:r w:rsidR="00FB05EA">
        <w:rPr>
          <w:rFonts w:ascii="Calibri" w:hAnsi="Calibri" w:cs="Calibri"/>
          <w:sz w:val="22"/>
          <w:szCs w:val="22"/>
        </w:rPr>
        <w:t>gymnastics,</w:t>
      </w:r>
      <w:r>
        <w:rPr>
          <w:rFonts w:ascii="Calibri" w:hAnsi="Calibri" w:cs="Calibri"/>
          <w:sz w:val="22"/>
          <w:szCs w:val="22"/>
        </w:rPr>
        <w:t xml:space="preserve"> I didn’t understand what “VT”, “UB”, “BB” etc were so maybe add friendly names to provide more understanding </w:t>
      </w:r>
    </w:p>
    <w:p w:rsidR="0011153E" w:rsidRDefault="0011153E" w:rsidP="0011153E">
      <w:pPr>
        <w:pStyle w:val="ListParagraph"/>
        <w:numPr>
          <w:ilvl w:val="0"/>
          <w:numId w:val="6"/>
        </w:numPr>
        <w:rPr>
          <w:rFonts w:ascii="Calibri" w:hAnsi="Calibri" w:cs="Calibri"/>
          <w:sz w:val="22"/>
          <w:szCs w:val="22"/>
        </w:rPr>
      </w:pPr>
      <w:r>
        <w:rPr>
          <w:rFonts w:ascii="Calibri" w:hAnsi="Calibri" w:cs="Calibri"/>
          <w:sz w:val="22"/>
          <w:szCs w:val="22"/>
        </w:rPr>
        <w:t xml:space="preserve">I think you should add titles to your graph as well as </w:t>
      </w:r>
      <w:r w:rsidR="00FB05EA">
        <w:rPr>
          <w:rFonts w:ascii="Calibri" w:hAnsi="Calibri" w:cs="Calibri"/>
          <w:sz w:val="22"/>
          <w:szCs w:val="22"/>
        </w:rPr>
        <w:t>labels,</w:t>
      </w:r>
      <w:r>
        <w:rPr>
          <w:rFonts w:ascii="Calibri" w:hAnsi="Calibri" w:cs="Calibri"/>
          <w:sz w:val="22"/>
          <w:szCs w:val="22"/>
        </w:rPr>
        <w:t xml:space="preserve"> so we understand the units better</w:t>
      </w:r>
    </w:p>
    <w:p w:rsidR="0011153E" w:rsidRDefault="0011153E" w:rsidP="0011153E">
      <w:pPr>
        <w:pStyle w:val="ListParagraph"/>
        <w:numPr>
          <w:ilvl w:val="0"/>
          <w:numId w:val="6"/>
        </w:numPr>
        <w:rPr>
          <w:rFonts w:ascii="Calibri" w:hAnsi="Calibri" w:cs="Calibri"/>
          <w:sz w:val="22"/>
          <w:szCs w:val="22"/>
        </w:rPr>
      </w:pPr>
      <w:r>
        <w:rPr>
          <w:rFonts w:ascii="Calibri" w:hAnsi="Calibri" w:cs="Calibri"/>
          <w:sz w:val="22"/>
          <w:szCs w:val="22"/>
        </w:rPr>
        <w:t>Provide a key as to what the conditional formatting is showing.</w:t>
      </w:r>
    </w:p>
    <w:p w:rsidR="007A4950" w:rsidRDefault="007A4950" w:rsidP="0011153E">
      <w:pPr>
        <w:pStyle w:val="ListParagraph"/>
        <w:numPr>
          <w:ilvl w:val="0"/>
          <w:numId w:val="6"/>
        </w:numPr>
        <w:rPr>
          <w:rFonts w:ascii="Calibri" w:hAnsi="Calibri" w:cs="Calibri"/>
          <w:sz w:val="22"/>
          <w:szCs w:val="22"/>
        </w:rPr>
      </w:pPr>
      <w:r>
        <w:rPr>
          <w:rFonts w:ascii="Calibri" w:hAnsi="Calibri" w:cs="Calibri"/>
          <w:sz w:val="22"/>
          <w:szCs w:val="22"/>
        </w:rPr>
        <w:t xml:space="preserve">I don’t get a lot out of the </w:t>
      </w:r>
      <w:r w:rsidR="00FF38ED">
        <w:rPr>
          <w:rFonts w:ascii="Calibri" w:hAnsi="Calibri" w:cs="Calibri"/>
          <w:sz w:val="22"/>
          <w:szCs w:val="22"/>
        </w:rPr>
        <w:t>Gymnast</w:t>
      </w:r>
      <w:r>
        <w:rPr>
          <w:rFonts w:ascii="Calibri" w:hAnsi="Calibri" w:cs="Calibri"/>
          <w:sz w:val="22"/>
          <w:szCs w:val="22"/>
        </w:rPr>
        <w:t xml:space="preserve"> Name Slicer as one still has to scroll throughout the whole slicer to find their name, is there any easier way to filter gymnasts so one can find them easi</w:t>
      </w:r>
      <w:r w:rsidR="00FF38ED">
        <w:rPr>
          <w:rFonts w:ascii="Calibri" w:hAnsi="Calibri" w:cs="Calibri"/>
          <w:sz w:val="22"/>
          <w:szCs w:val="22"/>
        </w:rPr>
        <w:t>er?</w:t>
      </w:r>
    </w:p>
    <w:p w:rsidR="00FF38ED" w:rsidRDefault="00FF38ED" w:rsidP="0011153E">
      <w:pPr>
        <w:pStyle w:val="ListParagraph"/>
        <w:numPr>
          <w:ilvl w:val="0"/>
          <w:numId w:val="6"/>
        </w:numPr>
        <w:rPr>
          <w:rFonts w:ascii="Calibri" w:hAnsi="Calibri" w:cs="Calibri"/>
          <w:sz w:val="22"/>
          <w:szCs w:val="22"/>
        </w:rPr>
      </w:pPr>
      <w:r>
        <w:rPr>
          <w:rFonts w:ascii="Calibri" w:hAnsi="Calibri" w:cs="Calibri"/>
          <w:sz w:val="22"/>
          <w:szCs w:val="22"/>
        </w:rPr>
        <w:t xml:space="preserve">On the </w:t>
      </w:r>
      <w:r w:rsidR="00FB05EA">
        <w:rPr>
          <w:rFonts w:ascii="Calibri" w:hAnsi="Calibri" w:cs="Calibri"/>
          <w:sz w:val="22"/>
          <w:szCs w:val="22"/>
        </w:rPr>
        <w:t>‘</w:t>
      </w:r>
      <w:r>
        <w:rPr>
          <w:rFonts w:ascii="Calibri" w:hAnsi="Calibri" w:cs="Calibri"/>
          <w:sz w:val="22"/>
          <w:szCs w:val="22"/>
        </w:rPr>
        <w:t>start date</w:t>
      </w:r>
      <w:r w:rsidR="00FB05EA">
        <w:rPr>
          <w:rFonts w:ascii="Calibri" w:hAnsi="Calibri" w:cs="Calibri"/>
          <w:sz w:val="22"/>
          <w:szCs w:val="22"/>
        </w:rPr>
        <w:t>’</w:t>
      </w:r>
      <w:r>
        <w:rPr>
          <w:rFonts w:ascii="Calibri" w:hAnsi="Calibri" w:cs="Calibri"/>
          <w:sz w:val="22"/>
          <w:szCs w:val="22"/>
        </w:rPr>
        <w:t xml:space="preserve"> </w:t>
      </w:r>
      <w:r w:rsidR="00FB05EA">
        <w:rPr>
          <w:rFonts w:ascii="Calibri" w:hAnsi="Calibri" w:cs="Calibri"/>
          <w:sz w:val="22"/>
          <w:szCs w:val="22"/>
        </w:rPr>
        <w:t>slicer,</w:t>
      </w:r>
      <w:r>
        <w:rPr>
          <w:rFonts w:ascii="Calibri" w:hAnsi="Calibri" w:cs="Calibri"/>
          <w:sz w:val="22"/>
          <w:szCs w:val="22"/>
        </w:rPr>
        <w:t xml:space="preserve"> the only month that returns data is October on my end. If this is the case the slicer is not exactly useful with the current data. </w:t>
      </w:r>
      <w:r w:rsidR="00FB05EA">
        <w:rPr>
          <w:rFonts w:ascii="Calibri" w:hAnsi="Calibri" w:cs="Calibri"/>
          <w:sz w:val="22"/>
          <w:szCs w:val="22"/>
        </w:rPr>
        <w:t>However,</w:t>
      </w:r>
      <w:r>
        <w:rPr>
          <w:rFonts w:ascii="Calibri" w:hAnsi="Calibri" w:cs="Calibri"/>
          <w:sz w:val="22"/>
          <w:szCs w:val="22"/>
        </w:rPr>
        <w:t xml:space="preserve"> I do understand that as more data is entered this slicer will become super useful.</w:t>
      </w:r>
    </w:p>
    <w:p w:rsidR="00FF38ED" w:rsidRDefault="00FF38ED" w:rsidP="0011153E">
      <w:pPr>
        <w:pStyle w:val="ListParagraph"/>
        <w:numPr>
          <w:ilvl w:val="0"/>
          <w:numId w:val="6"/>
        </w:numPr>
        <w:rPr>
          <w:rFonts w:ascii="Calibri" w:hAnsi="Calibri" w:cs="Calibri"/>
          <w:sz w:val="22"/>
          <w:szCs w:val="22"/>
        </w:rPr>
      </w:pPr>
      <w:r>
        <w:rPr>
          <w:rFonts w:ascii="Calibri" w:hAnsi="Calibri" w:cs="Calibri"/>
          <w:sz w:val="22"/>
          <w:szCs w:val="22"/>
        </w:rPr>
        <w:t xml:space="preserve">I personally like when the actual sheet in excel has a </w:t>
      </w:r>
      <w:r w:rsidR="00FB05EA">
        <w:rPr>
          <w:rFonts w:ascii="Calibri" w:hAnsi="Calibri" w:cs="Calibri"/>
          <w:sz w:val="22"/>
          <w:szCs w:val="22"/>
        </w:rPr>
        <w:t>name,</w:t>
      </w:r>
      <w:bookmarkStart w:id="0" w:name="_GoBack"/>
      <w:bookmarkEnd w:id="0"/>
      <w:r>
        <w:rPr>
          <w:rFonts w:ascii="Calibri" w:hAnsi="Calibri" w:cs="Calibri"/>
          <w:sz w:val="22"/>
          <w:szCs w:val="22"/>
        </w:rPr>
        <w:t xml:space="preserve"> but this is up to you.</w:t>
      </w:r>
    </w:p>
    <w:p w:rsidR="00FF38ED" w:rsidRDefault="00FF38ED" w:rsidP="00FF38ED">
      <w:pPr>
        <w:pStyle w:val="ListParagraph"/>
        <w:numPr>
          <w:ilvl w:val="0"/>
          <w:numId w:val="6"/>
        </w:numPr>
        <w:rPr>
          <w:rFonts w:ascii="Calibri" w:hAnsi="Calibri" w:cs="Calibri"/>
          <w:sz w:val="22"/>
          <w:szCs w:val="22"/>
        </w:rPr>
      </w:pPr>
      <w:r>
        <w:rPr>
          <w:rFonts w:ascii="Calibri" w:hAnsi="Calibri" w:cs="Calibri"/>
          <w:sz w:val="22"/>
          <w:szCs w:val="22"/>
        </w:rPr>
        <w:t>One of your slicers has an unfriendly name “MonthName” I would recommend changing this to just “Month” (right below the question)</w:t>
      </w:r>
    </w:p>
    <w:p w:rsidR="00FF38ED" w:rsidRDefault="00FF38ED" w:rsidP="00FF38ED">
      <w:pPr>
        <w:pStyle w:val="ListParagraph"/>
        <w:numPr>
          <w:ilvl w:val="0"/>
          <w:numId w:val="6"/>
        </w:numPr>
        <w:rPr>
          <w:rFonts w:ascii="Calibri" w:hAnsi="Calibri" w:cs="Calibri"/>
          <w:sz w:val="22"/>
          <w:szCs w:val="22"/>
        </w:rPr>
      </w:pPr>
    </w:p>
    <w:p w:rsidR="00FF38ED" w:rsidRDefault="00FF38ED" w:rsidP="00FF38ED">
      <w:pPr>
        <w:pStyle w:val="ListParagraph"/>
        <w:numPr>
          <w:ilvl w:val="0"/>
          <w:numId w:val="6"/>
        </w:numPr>
        <w:rPr>
          <w:rFonts w:ascii="Calibri" w:hAnsi="Calibri" w:cs="Calibri"/>
          <w:sz w:val="22"/>
          <w:szCs w:val="22"/>
        </w:rPr>
      </w:pPr>
      <w:r w:rsidRPr="00FF38ED">
        <w:rPr>
          <w:rFonts w:ascii="Calibri" w:hAnsi="Calibri" w:cs="Calibri"/>
          <w:sz w:val="22"/>
          <w:szCs w:val="22"/>
        </w:rPr>
        <w:drawing>
          <wp:inline distT="0" distB="0" distL="0" distR="0" wp14:anchorId="37D3F188" wp14:editId="01C17041">
            <wp:extent cx="2499577" cy="172226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499577" cy="1722269"/>
                    </a:xfrm>
                    <a:prstGeom prst="rect">
                      <a:avLst/>
                    </a:prstGeom>
                  </pic:spPr>
                </pic:pic>
              </a:graphicData>
            </a:graphic>
          </wp:inline>
        </w:drawing>
      </w:r>
    </w:p>
    <w:p w:rsidR="00FF38ED" w:rsidRPr="00FF38ED" w:rsidRDefault="00FF38ED" w:rsidP="00FF38ED">
      <w:pPr>
        <w:pStyle w:val="ListParagraph"/>
        <w:numPr>
          <w:ilvl w:val="0"/>
          <w:numId w:val="6"/>
        </w:numPr>
        <w:rPr>
          <w:rFonts w:ascii="Calibri" w:hAnsi="Calibri" w:cs="Calibri"/>
          <w:sz w:val="22"/>
          <w:szCs w:val="22"/>
        </w:rPr>
      </w:pPr>
      <w:r>
        <w:rPr>
          <w:rFonts w:ascii="Calibri" w:hAnsi="Calibri" w:cs="Calibri"/>
          <w:sz w:val="22"/>
          <w:szCs w:val="22"/>
        </w:rPr>
        <w:t>I know this is supposed to be the Weeks of the month – but is there a way to add friendly names to this? I.e. Week 1, Week 2 etc?</w:t>
      </w:r>
    </w:p>
    <w:p w:rsidR="007A4950" w:rsidRPr="007A4950" w:rsidRDefault="007A4950" w:rsidP="007A4950">
      <w:pPr>
        <w:pStyle w:val="ListParagraph"/>
        <w:numPr>
          <w:ilvl w:val="0"/>
          <w:numId w:val="6"/>
        </w:numPr>
        <w:rPr>
          <w:rFonts w:ascii="Calibri" w:hAnsi="Calibri" w:cs="Calibri"/>
          <w:sz w:val="22"/>
          <w:szCs w:val="22"/>
        </w:rPr>
      </w:pPr>
      <w:r>
        <w:rPr>
          <w:rFonts w:ascii="Calibri" w:hAnsi="Calibri" w:cs="Calibri"/>
          <w:sz w:val="22"/>
          <w:szCs w:val="22"/>
        </w:rPr>
        <w:t>Name your pivot tables:</w:t>
      </w:r>
    </w:p>
    <w:p w:rsidR="007A4950" w:rsidRPr="007A4950" w:rsidRDefault="007A4950" w:rsidP="007A4950">
      <w:pPr>
        <w:pStyle w:val="ListParagraph"/>
        <w:numPr>
          <w:ilvl w:val="0"/>
          <w:numId w:val="6"/>
        </w:numPr>
        <w:rPr>
          <w:rFonts w:ascii="Calibri" w:hAnsi="Calibri" w:cs="Calibri"/>
          <w:sz w:val="22"/>
          <w:szCs w:val="22"/>
        </w:rPr>
      </w:pPr>
      <w:r w:rsidRPr="007A4950">
        <w:rPr>
          <w:rFonts w:ascii="Calibri" w:hAnsi="Calibri" w:cs="Calibri"/>
          <w:sz w:val="22"/>
          <w:szCs w:val="22"/>
        </w:rPr>
        <w:drawing>
          <wp:inline distT="0" distB="0" distL="0" distR="0" wp14:anchorId="168CED54" wp14:editId="377976B3">
            <wp:extent cx="2110923" cy="845893"/>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110923" cy="845893"/>
                    </a:xfrm>
                    <a:prstGeom prst="rect">
                      <a:avLst/>
                    </a:prstGeom>
                  </pic:spPr>
                </pic:pic>
              </a:graphicData>
            </a:graphic>
          </wp:inline>
        </w:drawing>
      </w:r>
    </w:p>
    <w:p w:rsidR="007A4950" w:rsidRDefault="007A4950" w:rsidP="007A4950">
      <w:pPr>
        <w:pStyle w:val="ListParagraph"/>
        <w:ind w:left="1080"/>
        <w:rPr>
          <w:rFonts w:ascii="Calibri" w:hAnsi="Calibri" w:cs="Calibri"/>
          <w:sz w:val="22"/>
          <w:szCs w:val="22"/>
        </w:rPr>
      </w:pPr>
      <w:r>
        <w:rPr>
          <w:rFonts w:ascii="Calibri" w:hAnsi="Calibri" w:cs="Calibri"/>
          <w:sz w:val="22"/>
          <w:szCs w:val="22"/>
        </w:rPr>
        <w:t>This can be done by going to the analyze tab</w:t>
      </w:r>
    </w:p>
    <w:p w:rsidR="007A4950" w:rsidRDefault="007A4950" w:rsidP="007A4950">
      <w:pPr>
        <w:rPr>
          <w:rFonts w:ascii="Calibri" w:hAnsi="Calibri" w:cs="Calibri"/>
          <w:sz w:val="22"/>
          <w:szCs w:val="22"/>
        </w:rPr>
      </w:pPr>
    </w:p>
    <w:p w:rsidR="007A4950" w:rsidRPr="007A4950" w:rsidRDefault="007A4950" w:rsidP="007A4950">
      <w:pPr>
        <w:rPr>
          <w:rFonts w:ascii="Calibri" w:hAnsi="Calibri" w:cs="Calibri"/>
          <w:sz w:val="22"/>
          <w:szCs w:val="22"/>
        </w:rPr>
      </w:pPr>
    </w:p>
    <w:sectPr w:rsidR="007A4950" w:rsidRPr="007A4950" w:rsidSect="006A7820">
      <w:pgSz w:w="12240" w:h="15840"/>
      <w:pgMar w:top="720" w:right="1350" w:bottom="90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34B1B"/>
    <w:multiLevelType w:val="hybridMultilevel"/>
    <w:tmpl w:val="29089F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3914D8"/>
    <w:multiLevelType w:val="hybridMultilevel"/>
    <w:tmpl w:val="9DAEAA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3507C24"/>
    <w:multiLevelType w:val="hybridMultilevel"/>
    <w:tmpl w:val="0B0E88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E2D3834"/>
    <w:multiLevelType w:val="hybridMultilevel"/>
    <w:tmpl w:val="DAC416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4D45D78"/>
    <w:multiLevelType w:val="hybridMultilevel"/>
    <w:tmpl w:val="20DAA93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5A4025A8"/>
    <w:multiLevelType w:val="hybridMultilevel"/>
    <w:tmpl w:val="20DAA93A"/>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74AC3994"/>
    <w:multiLevelType w:val="hybridMultilevel"/>
    <w:tmpl w:val="35267906"/>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6"/>
  </w:num>
  <w:num w:numId="2">
    <w:abstractNumId w:val="4"/>
  </w:num>
  <w:num w:numId="3">
    <w:abstractNumId w:val="5"/>
  </w:num>
  <w:num w:numId="4">
    <w:abstractNumId w:val="0"/>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F73"/>
    <w:rsid w:val="00076202"/>
    <w:rsid w:val="0011153E"/>
    <w:rsid w:val="00257F48"/>
    <w:rsid w:val="002A0957"/>
    <w:rsid w:val="003448A7"/>
    <w:rsid w:val="00356C23"/>
    <w:rsid w:val="00432E3B"/>
    <w:rsid w:val="0057422F"/>
    <w:rsid w:val="006A7820"/>
    <w:rsid w:val="006E637F"/>
    <w:rsid w:val="007A4950"/>
    <w:rsid w:val="007D2296"/>
    <w:rsid w:val="00810649"/>
    <w:rsid w:val="00824CCA"/>
    <w:rsid w:val="009344A0"/>
    <w:rsid w:val="00935106"/>
    <w:rsid w:val="00937174"/>
    <w:rsid w:val="00A47326"/>
    <w:rsid w:val="00AD0F73"/>
    <w:rsid w:val="00BE27D5"/>
    <w:rsid w:val="00C764FA"/>
    <w:rsid w:val="00C9652F"/>
    <w:rsid w:val="00D13B6E"/>
    <w:rsid w:val="00F84214"/>
    <w:rsid w:val="00FB05EA"/>
    <w:rsid w:val="00FF3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BE284D5"/>
  <w15:chartTrackingRefBased/>
  <w15:docId w15:val="{8678B57A-A449-457F-A4FD-9F70E22E2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CDC"/>
    <w:rPr>
      <w:sz w:val="24"/>
      <w:szCs w:val="24"/>
    </w:rPr>
  </w:style>
  <w:style w:type="paragraph" w:styleId="Heading1">
    <w:name w:val="heading 1"/>
    <w:basedOn w:val="Normal"/>
    <w:next w:val="Normal"/>
    <w:qFormat/>
    <w:rsid w:val="00076CDC"/>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Call">
    <w:name w:val="Header Call"/>
    <w:basedOn w:val="Normal"/>
    <w:autoRedefine/>
    <w:rsid w:val="00B1608A"/>
    <w:pPr>
      <w:shd w:val="clear" w:color="auto" w:fill="000000"/>
      <w:jc w:val="center"/>
    </w:pPr>
    <w:rPr>
      <w:rFonts w:ascii="Lucida Calligraphy" w:hAnsi="Lucida Calligraphy"/>
      <w:b/>
      <w:sz w:val="36"/>
    </w:rPr>
  </w:style>
  <w:style w:type="paragraph" w:styleId="ListParagraph">
    <w:name w:val="List Paragraph"/>
    <w:basedOn w:val="Normal"/>
    <w:uiPriority w:val="34"/>
    <w:qFormat/>
    <w:rsid w:val="001115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519</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Peer Review Feedback Form</vt:lpstr>
    </vt:vector>
  </TitlesOfParts>
  <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Peer Review Feedback Form</dc:title>
  <dc:subject/>
  <dc:creator>Authorized User</dc:creator>
  <cp:keywords/>
  <cp:lastModifiedBy>Jack Cahill</cp:lastModifiedBy>
  <cp:revision>2</cp:revision>
  <dcterms:created xsi:type="dcterms:W3CDTF">2020-11-10T01:56:00Z</dcterms:created>
  <dcterms:modified xsi:type="dcterms:W3CDTF">2020-11-10T01:56:00Z</dcterms:modified>
</cp:coreProperties>
</file>